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City of Grand Mound</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8"/>
          <w:szCs w:val="18"/>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Agenda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May 20, 2025</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6:00</w:t>
      </w: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 p.m. City Council Meeting</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615 Sunnyside St. Grand Mound, IA 52751.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CALL TO ORDER </w:t>
      </w:r>
    </w:p>
    <w:p w:rsidR="00000000" w:rsidDel="00000000" w:rsidP="00000000" w:rsidRDefault="00000000" w:rsidRPr="00000000" w14:paraId="0000000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ROLL CALL</w:t>
      </w:r>
    </w:p>
    <w:p w:rsidR="00000000" w:rsidDel="00000000" w:rsidP="00000000" w:rsidRDefault="00000000" w:rsidRPr="00000000" w14:paraId="0000000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CONSENT AGENDA</w:t>
      </w:r>
    </w:p>
    <w:p w:rsidR="00000000" w:rsidDel="00000000" w:rsidP="00000000" w:rsidRDefault="00000000" w:rsidRPr="00000000" w14:paraId="0000000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D">
      <w:pPr>
        <w:numPr>
          <w:ilvl w:val="0"/>
          <w:numId w:val="1"/>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APPROVAL OF AGENDA</w:t>
      </w:r>
    </w:p>
    <w:p w:rsidR="00000000" w:rsidDel="00000000" w:rsidP="00000000" w:rsidRDefault="00000000" w:rsidRPr="00000000" w14:paraId="0000000E">
      <w:pPr>
        <w:numPr>
          <w:ilvl w:val="0"/>
          <w:numId w:val="1"/>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APRIL 8, 2025 MINUTES</w:t>
      </w:r>
      <w:r w:rsidDel="00000000" w:rsidR="00000000" w:rsidRPr="00000000">
        <w:rPr>
          <w:rtl w:val="0"/>
        </w:rPr>
      </w:r>
    </w:p>
    <w:p w:rsidR="00000000" w:rsidDel="00000000" w:rsidP="00000000" w:rsidRDefault="00000000" w:rsidRPr="00000000" w14:paraId="0000000F">
      <w:pPr>
        <w:numPr>
          <w:ilvl w:val="0"/>
          <w:numId w:val="1"/>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CLAIMS REGISTER</w:t>
      </w:r>
    </w:p>
    <w:p w:rsidR="00000000" w:rsidDel="00000000" w:rsidP="00000000" w:rsidRDefault="00000000" w:rsidRPr="00000000" w14:paraId="00000010">
      <w:pPr>
        <w:numPr>
          <w:ilvl w:val="0"/>
          <w:numId w:val="1"/>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CLERK FINANCIAL REPORT</w:t>
      </w:r>
    </w:p>
    <w:p w:rsidR="00000000" w:rsidDel="00000000" w:rsidP="00000000" w:rsidRDefault="00000000" w:rsidRPr="00000000" w14:paraId="00000011">
      <w:pPr>
        <w:numPr>
          <w:ilvl w:val="0"/>
          <w:numId w:val="1"/>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SHERIFF REPORT</w:t>
      </w:r>
    </w:p>
    <w:p w:rsidR="00000000" w:rsidDel="00000000" w:rsidP="00000000" w:rsidRDefault="00000000" w:rsidRPr="00000000" w14:paraId="0000001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ECIA - MARLA QUINN VIA ZOOM</w:t>
      </w:r>
    </w:p>
    <w:p w:rsidR="00000000" w:rsidDel="00000000" w:rsidP="00000000" w:rsidRDefault="00000000" w:rsidRPr="00000000" w14:paraId="00000014">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PUBLIC FORUM: THIS TIME IS SET ASIDE FOR COMMENTS FROM THE PUBLIC ON TOPICS OF BUSINESS OTHER THAN THOSE LISTED ON THE AGENDA. PLEASE UNDERSTAND THAT COUNCIL IS NOT LIKELY TO TAKE ACTION AT THIS TIME.  </w:t>
      </w:r>
    </w:p>
    <w:p w:rsidR="00000000" w:rsidDel="00000000" w:rsidP="00000000" w:rsidRDefault="00000000" w:rsidRPr="00000000" w14:paraId="00000016">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GRAND MOUND DEPOT/MUSEUM - ASHTON SCHULZ</w:t>
      </w:r>
    </w:p>
    <w:p w:rsidR="00000000" w:rsidDel="00000000" w:rsidP="00000000" w:rsidRDefault="00000000" w:rsidRPr="00000000" w14:paraId="0000001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MOTION TO APPROVE LIST OF VOLUNTEERS WHO WILL HAVE KEYS TO BUILDING  </w:t>
      </w:r>
    </w:p>
    <w:p w:rsidR="00000000" w:rsidDel="00000000" w:rsidP="00000000" w:rsidRDefault="00000000" w:rsidRPr="00000000" w14:paraId="0000001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FIREWORKS ASSOCIATION - SCOTT BUTT</w:t>
      </w:r>
    </w:p>
    <w:p w:rsidR="00000000" w:rsidDel="00000000" w:rsidP="00000000" w:rsidRDefault="00000000" w:rsidRPr="00000000" w14:paraId="0000001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MOTION TO APPROVE THE CLINTON COUNTY FIREWORKS ASSOCIATION TO INSTALL A STORAGE CONTAINER BEHIND CITY HALL</w:t>
      </w:r>
    </w:p>
    <w:p w:rsidR="00000000" w:rsidDel="00000000" w:rsidP="00000000" w:rsidRDefault="00000000" w:rsidRPr="00000000" w14:paraId="0000001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FIREWORKS ASSOCIATION - MOTION TO APPROVE INVOICE FOR 4TH OF JULY </w:t>
      </w:r>
    </w:p>
    <w:p w:rsidR="00000000" w:rsidDel="00000000" w:rsidP="00000000" w:rsidRDefault="00000000" w:rsidRPr="00000000" w14:paraId="0000001E">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FIREWORKS ASSOCIATION - C&amp;J TRUCK SHOW FIREWORKS PERMIT</w:t>
      </w:r>
    </w:p>
    <w:p w:rsidR="00000000" w:rsidDel="00000000" w:rsidP="00000000" w:rsidRDefault="00000000" w:rsidRPr="00000000" w14:paraId="0000002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MOTION TO APPROVE USE OF DISPLAY FIREWORKS PERMIT  </w:t>
      </w:r>
    </w:p>
    <w:p w:rsidR="00000000" w:rsidDel="00000000" w:rsidP="00000000" w:rsidRDefault="00000000" w:rsidRPr="00000000" w14:paraId="00000021">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2">
      <w:pPr>
        <w:spacing w:after="0"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FIRST READING OF ORDINANCE 313-25 WATER RATE INCREASE</w:t>
      </w:r>
    </w:p>
    <w:p w:rsidR="00000000" w:rsidDel="00000000" w:rsidP="00000000" w:rsidRDefault="00000000" w:rsidRPr="00000000" w14:paraId="00000023">
      <w:pPr>
        <w:spacing w:after="0" w:line="240" w:lineRule="auto"/>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4">
      <w:pPr>
        <w:spacing w:after="0"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FIRST READING OF ORDINANCE 314-25 SEWER RATE INCREASE</w:t>
      </w:r>
    </w:p>
    <w:p w:rsidR="00000000" w:rsidDel="00000000" w:rsidP="00000000" w:rsidRDefault="00000000" w:rsidRPr="00000000" w14:paraId="00000025">
      <w:pPr>
        <w:spacing w:after="0" w:line="240" w:lineRule="auto"/>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6">
      <w:pPr>
        <w:spacing w:after="0"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FIRST READING OF ORDINANCE 315-25 STORMWATER RATE INCREASE </w:t>
      </w:r>
    </w:p>
    <w:p w:rsidR="00000000" w:rsidDel="00000000" w:rsidP="00000000" w:rsidRDefault="00000000" w:rsidRPr="00000000" w14:paraId="00000027">
      <w:pPr>
        <w:spacing w:after="0" w:line="240" w:lineRule="auto"/>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8">
      <w:pPr>
        <w:spacing w:after="0"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MOTION TO APPROVE TSIP CHANGE FROM LED FLASHING STOP SIGN TO RED FLASHING BEACON ON TOP OF STOP SIGN</w:t>
      </w:r>
    </w:p>
    <w:p w:rsidR="00000000" w:rsidDel="00000000" w:rsidP="00000000" w:rsidRDefault="00000000" w:rsidRPr="00000000" w14:paraId="00000029">
      <w:pPr>
        <w:spacing w:after="0" w:line="240" w:lineRule="auto"/>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A">
      <w:pPr>
        <w:spacing w:after="0"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MOTION TO HIRE A PART TIME DEPUTY CLERK </w:t>
      </w:r>
    </w:p>
    <w:p w:rsidR="00000000" w:rsidDel="00000000" w:rsidP="00000000" w:rsidRDefault="00000000" w:rsidRPr="00000000" w14:paraId="0000002B">
      <w:pPr>
        <w:spacing w:after="0" w:line="240" w:lineRule="auto"/>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C">
      <w:pPr>
        <w:spacing w:after="0"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MOTION TO APPROVE CD # 3459 RENEWAL </w:t>
      </w:r>
    </w:p>
    <w:p w:rsidR="00000000" w:rsidDel="00000000" w:rsidP="00000000" w:rsidRDefault="00000000" w:rsidRPr="00000000" w14:paraId="0000002D">
      <w:pPr>
        <w:spacing w:after="0" w:line="240" w:lineRule="auto"/>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PUBLIC HEARING FOR THE ADOPTION OF THE FY 2026 ANNUAL BUDGET </w:t>
      </w:r>
    </w:p>
    <w:p w:rsidR="00000000" w:rsidDel="00000000" w:rsidP="00000000" w:rsidRDefault="00000000" w:rsidRPr="00000000" w14:paraId="0000002F">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MOTION TO APPROVE THE FY2026 ANNUAL BUDGET. RESOLUTION 25-03</w:t>
      </w:r>
    </w:p>
    <w:p w:rsidR="00000000" w:rsidDel="00000000" w:rsidP="00000000" w:rsidRDefault="00000000" w:rsidRPr="00000000" w14:paraId="00000031">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PEDDLERS AND TRANSIENT MERCHANTS REQUIREMENTS ( APPROVAL AT JUNE MEETING)</w:t>
      </w:r>
    </w:p>
    <w:p w:rsidR="00000000" w:rsidDel="00000000" w:rsidP="00000000" w:rsidRDefault="00000000" w:rsidRPr="00000000" w14:paraId="00000033">
      <w:pPr>
        <w:spacing w:after="0" w:line="240" w:lineRule="auto"/>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REPORTS</w:t>
      </w:r>
    </w:p>
    <w:p w:rsidR="00000000" w:rsidDel="00000000" w:rsidP="00000000" w:rsidRDefault="00000000" w:rsidRPr="00000000" w14:paraId="0000003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ATTORNEY REPORT - ARRAY CORE BUILDING PERMIT </w:t>
      </w:r>
    </w:p>
    <w:p w:rsidR="00000000" w:rsidDel="00000000" w:rsidP="00000000" w:rsidRDefault="00000000" w:rsidRPr="00000000" w14:paraId="00000037">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ADJOURN </w:t>
      </w:r>
    </w:p>
    <w:p w:rsidR="00000000" w:rsidDel="00000000" w:rsidP="00000000" w:rsidRDefault="00000000" w:rsidRPr="00000000" w14:paraId="00000039">
      <w:pPr>
        <w:spacing w:after="0" w:line="240" w:lineRule="auto"/>
        <w:jc w:val="center"/>
        <w:rPr>
          <w:rFonts w:ascii="Arial" w:cs="Arial" w:eastAsia="Arial" w:hAnsi="Arial"/>
          <w:sz w:val="18"/>
          <w:szCs w:val="1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E7BD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AE7BDF"/>
    <w:pPr>
      <w:spacing w:after="0" w:line="240" w:lineRule="auto"/>
    </w:pPr>
  </w:style>
  <w:style w:type="paragraph" w:styleId="Header">
    <w:name w:val="header"/>
    <w:basedOn w:val="Normal"/>
    <w:link w:val="HeaderChar"/>
    <w:uiPriority w:val="99"/>
    <w:unhideWhenUsed w:val="1"/>
    <w:rsid w:val="00E40831"/>
    <w:pPr>
      <w:tabs>
        <w:tab w:val="center" w:pos="4680"/>
        <w:tab w:val="right" w:pos="9360"/>
      </w:tabs>
      <w:spacing w:after="0" w:line="240" w:lineRule="auto"/>
    </w:pPr>
  </w:style>
  <w:style w:type="character" w:styleId="HeaderChar" w:customStyle="1">
    <w:name w:val="Header Char"/>
    <w:basedOn w:val="DefaultParagraphFont"/>
    <w:link w:val="Header"/>
    <w:uiPriority w:val="99"/>
    <w:rsid w:val="00E40831"/>
  </w:style>
  <w:style w:type="paragraph" w:styleId="Footer">
    <w:name w:val="footer"/>
    <w:basedOn w:val="Normal"/>
    <w:link w:val="FooterChar"/>
    <w:uiPriority w:val="99"/>
    <w:unhideWhenUsed w:val="1"/>
    <w:rsid w:val="00E40831"/>
    <w:pPr>
      <w:tabs>
        <w:tab w:val="center" w:pos="4680"/>
        <w:tab w:val="right" w:pos="9360"/>
      </w:tabs>
      <w:spacing w:after="0" w:line="240" w:lineRule="auto"/>
    </w:pPr>
  </w:style>
  <w:style w:type="character" w:styleId="FooterChar" w:customStyle="1">
    <w:name w:val="Footer Char"/>
    <w:basedOn w:val="DefaultParagraphFont"/>
    <w:link w:val="Footer"/>
    <w:uiPriority w:val="99"/>
    <w:rsid w:val="00E4083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iXlSOwEQnXDFY5VcxWTj5YMlWA==">CgMxLjA4AHIhMW9qRDVSX25VV2l0R1dkWmttY3ZjMnVXVUdhVlc4YWh5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2023-01-09T20:47:00Z</dcterms:created>
  <dc:creator>Melissa Conner</dc:creator>
</cp:coreProperties>
</file>