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6F79F1" w:rsidRDefault="00C90D29" w:rsidP="00D64528">
      <w:pPr>
        <w:pStyle w:val="NoSpacing"/>
        <w:jc w:val="center"/>
      </w:pPr>
      <w:r>
        <w:t>Agenda</w:t>
      </w:r>
    </w:p>
    <w:p w:rsidR="00C90D29" w:rsidRDefault="004C5BCC" w:rsidP="00C90D29">
      <w:pPr>
        <w:pStyle w:val="NoSpacing"/>
        <w:jc w:val="center"/>
      </w:pPr>
      <w:r>
        <w:t>7:00 p.m. Regular City Council Meeting</w:t>
      </w:r>
    </w:p>
    <w:p w:rsidR="004C5BCC" w:rsidRDefault="004C5BCC" w:rsidP="00C90D29">
      <w:pPr>
        <w:pStyle w:val="NoSpacing"/>
        <w:jc w:val="center"/>
      </w:pPr>
      <w:r>
        <w:t xml:space="preserve">Monday </w:t>
      </w:r>
      <w:r w:rsidR="006D6D49">
        <w:t>April 11</w:t>
      </w:r>
      <w:r w:rsidR="006D6D49" w:rsidRPr="006D6D49">
        <w:rPr>
          <w:vertAlign w:val="superscript"/>
        </w:rPr>
        <w:t>th</w:t>
      </w:r>
      <w:r w:rsidR="006D6D49">
        <w:t>, 2016</w:t>
      </w:r>
    </w:p>
    <w:p w:rsidR="006F79F1" w:rsidRDefault="00C90D29" w:rsidP="006F79F1">
      <w:pPr>
        <w:pStyle w:val="NoSpacing"/>
        <w:jc w:val="center"/>
      </w:pPr>
      <w:r>
        <w:t>615 Sunnyside St. Grand Mound, IA 52751</w:t>
      </w:r>
    </w:p>
    <w:p w:rsidR="006F79F1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C90D29" w:rsidRDefault="00C90D29" w:rsidP="00C90D29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6D6D49" w:rsidRDefault="00833582" w:rsidP="006F79F1">
      <w:pPr>
        <w:pStyle w:val="NoSpacing"/>
      </w:pPr>
      <w:r>
        <w:t>City Business</w:t>
      </w:r>
    </w:p>
    <w:p w:rsidR="00B24463" w:rsidRDefault="00B24463" w:rsidP="00B24463">
      <w:pPr>
        <w:pStyle w:val="NoSpacing"/>
        <w:numPr>
          <w:ilvl w:val="0"/>
          <w:numId w:val="4"/>
        </w:numPr>
      </w:pPr>
      <w:r>
        <w:t xml:space="preserve">Nick Machovec with </w:t>
      </w:r>
      <w:proofErr w:type="spellStart"/>
      <w:r>
        <w:t>Molyneaux</w:t>
      </w:r>
      <w:proofErr w:type="spellEnd"/>
      <w:r>
        <w:t xml:space="preserve"> Insurance</w:t>
      </w:r>
    </w:p>
    <w:p w:rsidR="00FA031A" w:rsidRDefault="00FA031A" w:rsidP="00B24463">
      <w:pPr>
        <w:pStyle w:val="NoSpacing"/>
        <w:numPr>
          <w:ilvl w:val="0"/>
          <w:numId w:val="4"/>
        </w:numPr>
      </w:pPr>
      <w:r>
        <w:t>Reese/Pinter Sewer Separation Bids</w:t>
      </w:r>
    </w:p>
    <w:p w:rsidR="00FA031A" w:rsidRDefault="00FA031A" w:rsidP="00B24463">
      <w:pPr>
        <w:pStyle w:val="NoSpacing"/>
        <w:numPr>
          <w:ilvl w:val="0"/>
          <w:numId w:val="4"/>
        </w:numPr>
      </w:pPr>
      <w:r>
        <w:t>City Park Restroom Design</w:t>
      </w:r>
    </w:p>
    <w:p w:rsidR="00FA031A" w:rsidRDefault="00FA031A" w:rsidP="00B24463">
      <w:pPr>
        <w:pStyle w:val="NoSpacing"/>
        <w:numPr>
          <w:ilvl w:val="0"/>
          <w:numId w:val="4"/>
        </w:numPr>
      </w:pPr>
      <w:r>
        <w:t>Sidewalk Inspection Notices</w:t>
      </w:r>
    </w:p>
    <w:p w:rsidR="00FA031A" w:rsidRDefault="00FA031A" w:rsidP="00B24463">
      <w:pPr>
        <w:pStyle w:val="NoSpacing"/>
        <w:numPr>
          <w:ilvl w:val="0"/>
          <w:numId w:val="4"/>
        </w:numPr>
      </w:pPr>
      <w:r>
        <w:t>Dan Behr Memorial Bench</w:t>
      </w:r>
    </w:p>
    <w:p w:rsidR="00FA031A" w:rsidRDefault="00FA031A" w:rsidP="00FA031A">
      <w:pPr>
        <w:pStyle w:val="NoSpacing"/>
        <w:numPr>
          <w:ilvl w:val="0"/>
          <w:numId w:val="4"/>
        </w:numPr>
      </w:pPr>
      <w:r>
        <w:t>GM Ball Club Lease</w:t>
      </w:r>
    </w:p>
    <w:p w:rsidR="009842F2" w:rsidRDefault="009842F2" w:rsidP="00B24463">
      <w:pPr>
        <w:pStyle w:val="NoSpacing"/>
        <w:numPr>
          <w:ilvl w:val="0"/>
          <w:numId w:val="4"/>
        </w:numPr>
      </w:pPr>
      <w:r>
        <w:t>IISC Downtown Visioning Plan</w:t>
      </w:r>
    </w:p>
    <w:p w:rsidR="00D02FDC" w:rsidRDefault="00D02FDC" w:rsidP="00B24463">
      <w:pPr>
        <w:pStyle w:val="NoSpacing"/>
        <w:numPr>
          <w:ilvl w:val="0"/>
          <w:numId w:val="4"/>
        </w:numPr>
      </w:pPr>
      <w:r>
        <w:t>Manhole Bids</w:t>
      </w:r>
    </w:p>
    <w:p w:rsidR="00741C61" w:rsidRDefault="00741C61" w:rsidP="00B24463">
      <w:pPr>
        <w:pStyle w:val="NoSpacing"/>
        <w:numPr>
          <w:ilvl w:val="0"/>
          <w:numId w:val="4"/>
        </w:numPr>
      </w:pPr>
      <w:r>
        <w:t>Tennis Court Bids</w:t>
      </w:r>
    </w:p>
    <w:p w:rsidR="00741C61" w:rsidRDefault="00741C61" w:rsidP="00B24463">
      <w:pPr>
        <w:pStyle w:val="NoSpacing"/>
        <w:numPr>
          <w:ilvl w:val="0"/>
          <w:numId w:val="4"/>
        </w:numPr>
      </w:pPr>
      <w:r>
        <w:t>City Hall Sign Repair bids</w:t>
      </w:r>
    </w:p>
    <w:p w:rsidR="00B24463" w:rsidRDefault="00B24463" w:rsidP="00B24463">
      <w:pPr>
        <w:pStyle w:val="NoSpacing"/>
        <w:numPr>
          <w:ilvl w:val="0"/>
          <w:numId w:val="4"/>
        </w:numPr>
      </w:pPr>
      <w:r>
        <w:t>Comp Time Review</w:t>
      </w:r>
      <w:r w:rsidR="009D3324">
        <w:t xml:space="preserve"> for Public Works Superintendent </w:t>
      </w:r>
    </w:p>
    <w:p w:rsidR="00B24463" w:rsidRDefault="00741C61" w:rsidP="00236E35">
      <w:pPr>
        <w:pStyle w:val="NoSpacing"/>
        <w:numPr>
          <w:ilvl w:val="0"/>
          <w:numId w:val="4"/>
        </w:numPr>
      </w:pPr>
      <w:r>
        <w:t>Set a date &amp; Time for FY16 Budget Amendment Hearing</w:t>
      </w:r>
    </w:p>
    <w:p w:rsidR="00E97CFA" w:rsidRDefault="00E97CFA" w:rsidP="00236E35">
      <w:pPr>
        <w:pStyle w:val="NoSpacing"/>
        <w:numPr>
          <w:ilvl w:val="0"/>
          <w:numId w:val="4"/>
        </w:numPr>
      </w:pPr>
      <w:r>
        <w:t>HWY 30 Coalition</w:t>
      </w:r>
    </w:p>
    <w:p w:rsidR="008602BF" w:rsidRDefault="008602BF" w:rsidP="00236E35">
      <w:pPr>
        <w:pStyle w:val="NoSpacing"/>
        <w:numPr>
          <w:ilvl w:val="0"/>
          <w:numId w:val="4"/>
        </w:numPr>
      </w:pPr>
      <w:r>
        <w:t>Storm Water Ordinance &amp; Project Discussion</w:t>
      </w:r>
    </w:p>
    <w:p w:rsidR="004C5BCC" w:rsidRDefault="00C90D29" w:rsidP="006F79F1">
      <w:pPr>
        <w:pStyle w:val="NoSpacing"/>
      </w:pPr>
      <w:r>
        <w:t>Resolutions &amp; Ordinances</w:t>
      </w:r>
    </w:p>
    <w:p w:rsidR="006D6D49" w:rsidRDefault="00FA031A" w:rsidP="006D6D49">
      <w:pPr>
        <w:pStyle w:val="NoSpacing"/>
        <w:numPr>
          <w:ilvl w:val="0"/>
          <w:numId w:val="3"/>
        </w:numPr>
      </w:pPr>
      <w:r>
        <w:t>Resolution No. 2016-07 “Resolution Setting Salaries”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r>
        <w:t>Mayor’s Report</w:t>
      </w:r>
    </w:p>
    <w:p w:rsidR="00C71AB6" w:rsidRDefault="00C71AB6" w:rsidP="00C71AB6">
      <w:pPr>
        <w:pStyle w:val="NoSpacing"/>
      </w:pPr>
      <w:r>
        <w:t>Chairperson Warren: Mayor Pro Tem, Water &amp; Sewer</w:t>
      </w:r>
    </w:p>
    <w:p w:rsidR="00C71AB6" w:rsidRDefault="00C71AB6" w:rsidP="00C71AB6">
      <w:pPr>
        <w:pStyle w:val="NoSpacing"/>
      </w:pPr>
      <w:r>
        <w:t>Chairperson C. Beuthien: WGML, Buildings &amp; Grounds</w:t>
      </w:r>
    </w:p>
    <w:p w:rsidR="00C71AB6" w:rsidRDefault="00C71AB6" w:rsidP="00C71AB6">
      <w:pPr>
        <w:pStyle w:val="NoSpacing"/>
      </w:pPr>
      <w:r>
        <w:t xml:space="preserve">Chairperson Guy: Community Club, </w:t>
      </w:r>
      <w:r>
        <w:t>&amp; Finance</w:t>
      </w:r>
    </w:p>
    <w:p w:rsidR="00C71AB6" w:rsidRDefault="00C71AB6" w:rsidP="00C71AB6">
      <w:pPr>
        <w:pStyle w:val="NoSpacing"/>
      </w:pPr>
      <w:r>
        <w:t>Chairperson M. Beuthien: Nuisance, Streets &amp; Parking</w:t>
      </w:r>
    </w:p>
    <w:p w:rsidR="00C71AB6" w:rsidRDefault="00C71AB6" w:rsidP="00C71AB6">
      <w:pPr>
        <w:pStyle w:val="NoSpacing"/>
      </w:pPr>
      <w:r>
        <w:t xml:space="preserve">Chairperson Stutt: </w:t>
      </w:r>
      <w:r>
        <w:t>Police</w:t>
      </w:r>
    </w:p>
    <w:p w:rsidR="00C90D29" w:rsidRDefault="00C90D29" w:rsidP="00C90D29">
      <w:pPr>
        <w:pStyle w:val="NoSpacing"/>
      </w:pPr>
      <w:bookmarkStart w:id="0" w:name="_GoBack"/>
      <w:bookmarkEnd w:id="0"/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210CF5"/>
    <w:rsid w:val="0022348D"/>
    <w:rsid w:val="00230F6B"/>
    <w:rsid w:val="00236E35"/>
    <w:rsid w:val="00256315"/>
    <w:rsid w:val="00273B7B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24</cp:revision>
  <cp:lastPrinted>2014-12-02T15:35:00Z</cp:lastPrinted>
  <dcterms:created xsi:type="dcterms:W3CDTF">2016-01-12T15:28:00Z</dcterms:created>
  <dcterms:modified xsi:type="dcterms:W3CDTF">2016-04-06T19:57:00Z</dcterms:modified>
</cp:coreProperties>
</file>