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City of Grand Mound</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Minutes of the Public hearings &amp; City Council Meeting</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615 Sunnyside St. Grand Mound, IA 52751</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September 14th 2020</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Crosthwaite called the Public hearing on “Adoption of the Comprehensive Plan and Future Land use Map” to order at 6:50 p.m. Council members present included; Schanze, Brix, Fischer, and Beuthien. A public comment was received regarding where a copy of the plan and map could be seen. The City Clerk noted the items were also made available on the city website. Mayor Crosthwaite closed the hearing at 6:54 p.m.</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Crosthwaite called the Public hearing on “Adoption of the Zoning Ordinance and Zoning Map” to order at 6:55 p.m. Council members present included; Schanze, Brix, Fischer, and Beuthien. No public comments were received. Mayor Crosthwaite closed the hearing at 6:59 p.m.</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Mayor Crosthwaite called the City Council meeting to order at 7:00 p.m. Council members, Schanze, Fischer, Brix, and Beuthien were in attendance.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Beuthien, second by Fischer to accept and approve the consent agenda including the following detail resolution, ayes all: </w:t>
      </w:r>
    </w:p>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VENDOR</w:t>
        <w:tab/>
        <w:tab/>
        <w:tab/>
        <w:t xml:space="preserve">DESCRIPTION</w:t>
        <w:tab/>
        <w:tab/>
        <w:tab/>
        <w:t xml:space="preserve">AMOUNT</w:t>
        <w:tab/>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Aflac</w:t>
        <w:tab/>
        <w:tab/>
        <w:tab/>
        <w:tab/>
        <w:t xml:space="preserve">Employee Paid Insurance</w:t>
        <w:tab/>
        <w:tab/>
        <w:t xml:space="preserve">$46.80</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Alliant </w:t>
        <w:tab/>
        <w:tab/>
        <w:tab/>
        <w:t xml:space="preserve">Utilities</w:t>
        <w:tab/>
        <w:tab/>
        <w:tab/>
        <w:tab/>
        <w:t xml:space="preserve">$3,158.34</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Anderson Sand &amp; Gravel</w:t>
        <w:tab/>
        <w:t xml:space="preserve">Road Rock</w:t>
        <w:tab/>
        <w:tab/>
        <w:tab/>
        <w:tab/>
        <w:t xml:space="preserve">$47.35</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Campbell Grain Farms LLC</w:t>
        <w:tab/>
        <w:t xml:space="preserve">Derecho Debris Clean Up</w:t>
        <w:tab/>
        <w:tab/>
        <w:t xml:space="preserve">$1,839.23</w:t>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Clinton Co. Sheriff</w:t>
        <w:tab/>
        <w:tab/>
        <w:t xml:space="preserve">28E Contracted service</w:t>
        <w:tab/>
        <w:tab/>
        <w:t xml:space="preserve">$1,428.04</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Collection Serv. Center</w:t>
        <w:tab/>
        <w:t xml:space="preserve">Withholdings</w:t>
        <w:tab/>
        <w:tab/>
        <w:tab/>
        <w:tab/>
        <w:t xml:space="preserve">$587.68</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Delta Dental</w:t>
        <w:tab/>
        <w:tab/>
        <w:tab/>
        <w:t xml:space="preserve">Vision/Dental Insurance</w:t>
        <w:tab/>
        <w:tab/>
        <w:t xml:space="preserve">$165.68</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Eftps-Federal</w:t>
        <w:tab/>
        <w:tab/>
        <w:tab/>
        <w:t xml:space="preserve">Federal/Fica Withholdings</w:t>
        <w:tab/>
        <w:tab/>
        <w:t xml:space="preserve">$2,637.13</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F&amp;B Communications</w:t>
        <w:tab/>
        <w:t xml:space="preserve">Web page designs</w:t>
        <w:tab/>
        <w:tab/>
        <w:tab/>
        <w:t xml:space="preserve">$170.00</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Visa</w:t>
        <w:tab/>
        <w:tab/>
        <w:tab/>
        <w:tab/>
        <w:t xml:space="preserve">Supplies</w:t>
        <w:tab/>
        <w:tab/>
        <w:tab/>
        <w:tab/>
        <w:t xml:space="preserve">$489.93</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GIS Benefits</w:t>
        <w:tab/>
        <w:tab/>
        <w:tab/>
        <w:t xml:space="preserve">Employee Paid Life Insurance</w:t>
        <w:tab/>
        <w:t xml:space="preserve">$30.24</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Grand Mound Co-Op</w:t>
        <w:tab/>
        <w:tab/>
        <w:t xml:space="preserve">Net/Fax Fire/CommCtr/CHall</w:t>
        <w:tab/>
        <w:t xml:space="preserve">$533.36</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GM Vol. Fire Dept</w:t>
        <w:tab/>
        <w:tab/>
        <w:t xml:space="preserve">Fire Dept Building Repairs</w:t>
        <w:tab/>
        <w:tab/>
        <w:t xml:space="preserve">$2,892.00</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Hintz Lawn Service</w:t>
        <w:tab/>
        <w:tab/>
        <w:t xml:space="preserve">Derecho Debris Clean Up</w:t>
        <w:tab/>
        <w:tab/>
        <w:t xml:space="preserve">$240.00</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IA One Call</w:t>
        <w:tab/>
        <w:tab/>
        <w:tab/>
        <w:t xml:space="preserve">Water line locates</w:t>
        <w:tab/>
        <w:tab/>
        <w:tab/>
        <w:t xml:space="preserve">$27.00</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IPERS</w:t>
        <w:tab/>
        <w:tab/>
        <w:tab/>
        <w:tab/>
        <w:t xml:space="preserve">Withholding</w:t>
        <w:tab/>
        <w:tab/>
        <w:tab/>
        <w:tab/>
        <w:t xml:space="preserve">$1,542.48</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Deere Financial</w:t>
        <w:tab/>
        <w:tab/>
        <w:t xml:space="preserve">Supplies</w:t>
        <w:tab/>
        <w:tab/>
        <w:tab/>
        <w:tab/>
        <w:t xml:space="preserve">$86.05</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Melissa Conner</w:t>
        <w:tab/>
        <w:tab/>
        <w:t xml:space="preserve">Mileage</w:t>
        <w:tab/>
        <w:tab/>
        <w:tab/>
        <w:tab/>
        <w:t xml:space="preserve">$27.71</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Nick Lange</w:t>
        <w:tab/>
        <w:tab/>
        <w:tab/>
        <w:t xml:space="preserve">Cell Phone Stipend</w:t>
        <w:tab/>
        <w:tab/>
        <w:tab/>
        <w:t xml:space="preserve">$50.00</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Observer</w:t>
        <w:tab/>
        <w:tab/>
        <w:tab/>
        <w:t xml:space="preserve">Publications</w:t>
        <w:tab/>
        <w:tab/>
        <w:tab/>
        <w:tab/>
        <w:t xml:space="preserve">$48.00</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Odd Jobs</w:t>
        <w:tab/>
        <w:tab/>
        <w:tab/>
        <w:t xml:space="preserve">Kinrade &amp; Dunn</w:t>
        <w:tab/>
        <w:tab/>
        <w:tab/>
        <w:t xml:space="preserve">$840.00</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McGonegle</w:t>
        <w:tab/>
        <w:tab/>
        <w:tab/>
        <w:t xml:space="preserve">Derecho Debris Clean Up</w:t>
        <w:tab/>
        <w:tab/>
        <w:t xml:space="preserve">$2,075.00</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Pillers &amp; Richmond</w:t>
        <w:tab/>
        <w:tab/>
        <w:t xml:space="preserve">Legal Fees</w:t>
        <w:tab/>
        <w:tab/>
        <w:tab/>
        <w:tab/>
        <w:t xml:space="preserve">$180.50</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Regalia </w:t>
      </w:r>
      <w:r w:rsidDel="00000000" w:rsidR="00000000" w:rsidRPr="00000000">
        <w:rPr>
          <w:rFonts w:ascii="Times New Roman" w:cs="Times New Roman" w:eastAsia="Times New Roman" w:hAnsi="Times New Roman"/>
          <w:sz w:val="24"/>
          <w:szCs w:val="24"/>
          <w:rtl w:val="0"/>
        </w:rPr>
        <w:t xml:space="preserve">MFC</w:t>
      </w:r>
      <w:r w:rsidDel="00000000" w:rsidR="00000000" w:rsidRPr="00000000">
        <w:rPr>
          <w:rFonts w:ascii="Times New Roman" w:cs="Times New Roman" w:eastAsia="Times New Roman" w:hAnsi="Times New Roman"/>
          <w:sz w:val="24"/>
          <w:szCs w:val="24"/>
          <w:rtl w:val="0"/>
        </w:rPr>
        <w:t xml:space="preserve"> Co.</w:t>
        <w:tab/>
        <w:tab/>
        <w:t xml:space="preserve">Flags</w:t>
        <w:tab/>
        <w:tab/>
        <w:tab/>
        <w:tab/>
        <w:tab/>
        <w:t xml:space="preserve">$324.19</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 Hyg. Lab</w:t>
        <w:tab/>
        <w:tab/>
        <w:t xml:space="preserve">Water Testing</w:t>
        <w:tab/>
        <w:tab/>
        <w:tab/>
        <w:tab/>
        <w:t xml:space="preserve">$137.50</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Hoogheem</w:t>
        <w:tab/>
        <w:tab/>
        <w:tab/>
        <w:t xml:space="preserve">Museum Supplies</w:t>
        <w:tab/>
        <w:tab/>
        <w:tab/>
        <w:t xml:space="preserve">$351.45</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Solutions Unlimited</w:t>
        <w:tab/>
        <w:t xml:space="preserve">Supplies</w:t>
        <w:tab/>
        <w:tab/>
        <w:tab/>
        <w:tab/>
        <w:t xml:space="preserve">$191.50</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Wellmark BCBS</w:t>
        <w:tab/>
        <w:tab/>
        <w:t xml:space="preserve">Health Insurance</w:t>
        <w:tab/>
        <w:tab/>
        <w:tab/>
        <w:t xml:space="preserve">$1,200.09</w:t>
      </w:r>
    </w:p>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WGML Refuse Commission</w:t>
        <w:tab/>
        <w:t xml:space="preserve">28E Garbage</w:t>
        <w:tab/>
        <w:tab/>
        <w:tab/>
        <w:tab/>
        <w:t xml:space="preserve">$2,100.00</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Wages</w:t>
        <w:tab/>
        <w:tab/>
        <w:tab/>
        <w:tab/>
        <w:t xml:space="preserve">August Wages/Stipend</w:t>
        <w:tab/>
        <w:tab/>
        <w:t xml:space="preserve">$11,882.17</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Account</w:t>
        <w:tab/>
        <w:tab/>
        <w:tab/>
        <w:t xml:space="preserve">Revenue</w:t>
        <w:tab/>
        <w:t xml:space="preserve"> </w:t>
        <w:tab/>
        <w:t xml:space="preserve">Expense</w:t>
      </w: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w:t>
        <w:tab/>
        <w:tab/>
        <w:tab/>
        <w:t xml:space="preserve">$10,651.34</w:t>
        <w:tab/>
        <w:tab/>
        <w:t xml:space="preserve">$20,617.43</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Road Use</w:t>
        <w:tab/>
        <w:tab/>
        <w:tab/>
        <w:t xml:space="preserve">$6,793.39</w:t>
        <w:tab/>
        <w:tab/>
        <w:t xml:space="preserve">$100.81</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 Benefits</w:t>
        <w:tab/>
        <w:tab/>
        <w:t xml:space="preserve">$52.45</w:t>
        <w:tab/>
        <w:tab/>
        <w:tab/>
        <w:t xml:space="preserve">$2,381.51</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w:t>
        <w:tab/>
        <w:tab/>
        <w:tab/>
        <w:t xml:space="preserve">$6.75</w:t>
        <w:tab/>
        <w:tab/>
        <w:tab/>
        <w:t xml:space="preserve">$0.00</w:t>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Housing Rehab</w:t>
        <w:tab/>
        <w:tab/>
        <w:t xml:space="preserve">$0.00</w:t>
        <w:tab/>
        <w:tab/>
        <w:tab/>
        <w:t xml:space="preserve">$0.00</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Debt Service</w:t>
        <w:tab/>
        <w:tab/>
        <w:tab/>
        <w:t xml:space="preserve">$0.00</w:t>
        <w:tab/>
        <w:tab/>
        <w:tab/>
        <w:t xml:space="preserve">$0.00</w:t>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 Improvement</w:t>
        <w:tab/>
        <w:tab/>
        <w:t xml:space="preserve">$6,343.79</w:t>
        <w:tab/>
        <w:tab/>
        <w:t xml:space="preserve">$0.00</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 Citizen Project</w:t>
        <w:tab/>
        <w:tab/>
        <w:t xml:space="preserve">$0.00</w:t>
        <w:tab/>
        <w:tab/>
        <w:tab/>
        <w:t xml:space="preserve">$0.00</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w:t>
        <w:tab/>
        <w:tab/>
        <w:tab/>
        <w:tab/>
        <w:t xml:space="preserve">$8,234.34</w:t>
        <w:tab/>
        <w:tab/>
        <w:t xml:space="preserve">$6,898.69</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Sewer</w:t>
        <w:tab/>
        <w:tab/>
        <w:tab/>
        <w:tab/>
        <w:t xml:space="preserve">$6,215.20</w:t>
        <w:tab/>
        <w:tab/>
        <w:t xml:space="preserve">$640.43</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Landfill/Garbage</w:t>
        <w:tab/>
        <w:tab/>
        <w:t xml:space="preserve">$6,154.25</w:t>
        <w:tab/>
        <w:tab/>
        <w:t xml:space="preserve">$4,885.38</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Storm Water</w:t>
        <w:tab/>
        <w:tab/>
        <w:tab/>
        <w:t xml:space="preserve">$1,216.17</w:t>
        <w:tab/>
        <w:tab/>
        <w:t xml:space="preserve">$47,382.86</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Hwy 30 </w:t>
      </w:r>
      <w:r w:rsidDel="00000000" w:rsidR="00000000" w:rsidRPr="00000000">
        <w:rPr>
          <w:rFonts w:ascii="Times New Roman" w:cs="Times New Roman" w:eastAsia="Times New Roman" w:hAnsi="Times New Roman"/>
          <w:sz w:val="24"/>
          <w:szCs w:val="24"/>
          <w:rtl w:val="0"/>
        </w:rPr>
        <w:t xml:space="preserve">STSW</w:t>
      </w:r>
      <w:r w:rsidDel="00000000" w:rsidR="00000000" w:rsidRPr="00000000">
        <w:rPr>
          <w:rFonts w:ascii="Times New Roman" w:cs="Times New Roman" w:eastAsia="Times New Roman" w:hAnsi="Times New Roman"/>
          <w:sz w:val="24"/>
          <w:szCs w:val="24"/>
          <w:rtl w:val="0"/>
        </w:rPr>
        <w:tab/>
        <w:tab/>
        <w:t xml:space="preserve">$25,448.36</w:t>
        <w:tab/>
        <w:tab/>
        <w:t xml:space="preserve">$0.00</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Clinton ST SW</w:t>
        <w:tab/>
        <w:tab/>
        <w:t xml:space="preserve">$0.00</w:t>
        <w:tab/>
        <w:tab/>
        <w:tab/>
        <w:t xml:space="preserve">$7,660.31</w:t>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Sunnyside/Clinton STSW</w:t>
        <w:tab/>
        <w:t xml:space="preserve">$33,192.11</w:t>
        <w:tab/>
        <w:tab/>
        <w:t xml:space="preserve">$3,620.31</w:t>
      </w: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w:t>
        <w:tab/>
        <w:tab/>
        <w:tab/>
        <w:tab/>
        <w:t xml:space="preserve">$104,308.15</w:t>
        <w:tab/>
        <w:tab/>
        <w:t xml:space="preserve">$94,187.73</w:t>
      </w:r>
      <w:r w:rsidDel="00000000" w:rsidR="00000000" w:rsidRPr="00000000">
        <w:rPr>
          <w:rtl w:val="0"/>
        </w:rPr>
      </w:r>
    </w:p>
    <w:p w:rsidR="00000000" w:rsidDel="00000000" w:rsidP="00000000" w:rsidRDefault="00000000" w:rsidRPr="00000000" w14:paraId="0000003D">
      <w:pPr>
        <w:spacing w:after="240" w:befor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Comment: Schlimmer e-mailed a photo of storm water concerns in the alley behind his property near the City Park. Mayor Crosthwaite asked the PW Dept to verify the storm water pipe and intake are open and if they need to be jetted to do so. </w:t>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Clinton County Sheriff’s report was read.</w:t>
      </w:r>
    </w:p>
    <w:p w:rsidR="00000000" w:rsidDel="00000000" w:rsidP="00000000" w:rsidRDefault="00000000" w:rsidRPr="00000000" w14:paraId="0000004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 Attorney’s Report: None. </w:t>
      </w:r>
    </w:p>
    <w:p w:rsidR="00000000" w:rsidDel="00000000" w:rsidP="00000000" w:rsidRDefault="00000000" w:rsidRPr="00000000" w14:paraId="0000004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Fire Department will add an outside faucet at the Fire Station. The Depot will be able to utilize the faucet to water the grass for the Depot as needed. </w:t>
      </w:r>
    </w:p>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Schanze, Second by Beuthien to remove the tree at 401 Lincoln Street per the property owner’s request due to it being a threat to their property after the Derecho storm. Arborists Advantage to remove the tree after removing the storm hangers and to invoice the City separately for this removal. Ayes; All. </w:t>
      </w:r>
    </w:p>
    <w:p w:rsidR="00000000" w:rsidDel="00000000" w:rsidP="00000000" w:rsidRDefault="00000000" w:rsidRPr="00000000" w14:paraId="0000004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711 Clinton Street storm sewer intake quote tabled to October pending curb quote. </w:t>
      </w:r>
    </w:p>
    <w:p w:rsidR="00000000" w:rsidDel="00000000" w:rsidP="00000000" w:rsidRDefault="00000000" w:rsidRPr="00000000" w14:paraId="0000004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Fischer, second by Beuthien to accept the quote from JJJ to install the storm sewer intakes and pipe on the east side of 516 Clinton Street along Clinton/Williams Street and to grade the outlet/ ditch along the railroad tracks to flow to the west. The PW Dept to review with JJJ the storm sewer pipe to be jetted, repaired or replaced on the south side of Williams/Clinton to capture the storm water flow from the west to go North to reduce the overflow crossing Williams Street and ponding in the boulevard at 514 Clinton Street. Ayes All. The property owner at 514 Clinton Street intends to raise his sidewalk to reduce storm water flow from entering his yard from the boulevard. </w:t>
      </w:r>
    </w:p>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 security lighting no motion received. The City Clerk will obtain an updated quote from BJ Electric to install the lighting updates to the City Park Pavillion and remove the quote for the ballpark pavilions. Mayor Crosthwaite to review the quote and authorize. </w:t>
      </w:r>
    </w:p>
    <w:p w:rsidR="00000000" w:rsidDel="00000000" w:rsidP="00000000" w:rsidRDefault="00000000" w:rsidRPr="00000000" w14:paraId="0000004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Fischer, Second by Brix to install security cameras at the City Park and the Tennis Courts. Ayes; All. </w:t>
      </w:r>
    </w:p>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Beuthien second by Schanze to accept the bid to install a 6” high brick pattern cement border with no color by Arndt Custom Curbing around the City Park playground to be filled with colored rubber mulch by the PW Department. Ayes; All. </w:t>
      </w:r>
    </w:p>
    <w:p w:rsidR="00000000" w:rsidDel="00000000" w:rsidP="00000000" w:rsidRDefault="00000000" w:rsidRPr="00000000" w14:paraId="0000004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Schanze, second by Fischer to approve Iowa ABD License # BC0030572 &amp; LE0002794. Ayes; All. </w:t>
      </w:r>
    </w:p>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Beuthien, second by Brix to approve Iowa ABD License # LC0045550. Ayes; All. </w:t>
      </w:r>
    </w:p>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Fischer second by Beuthien to set Trick or Treating for 10/31 from 4:30 to 6:00 p.m. due to the holiday being on Saturday. Ayes; All. </w:t>
      </w:r>
    </w:p>
    <w:p w:rsidR="00000000" w:rsidDel="00000000" w:rsidP="00000000" w:rsidRDefault="00000000" w:rsidRPr="00000000" w14:paraId="0000004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Schanze, second by Brix to accept the bid from Seven Hills Paving for the 800 block of Clinton Street (north side) boulevard paving. Ayes; All. </w:t>
      </w:r>
    </w:p>
    <w:p w:rsidR="00000000" w:rsidDel="00000000" w:rsidP="00000000" w:rsidRDefault="00000000" w:rsidRPr="00000000" w14:paraId="0000004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Fischer, second by Schanze to authorize K. Lange, to complete grade 1 water, water distribution, and wastewater training online. Ayes; All.  </w:t>
      </w:r>
    </w:p>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ISG and the PW Director will meet with the contractor to discuss the trail development. </w:t>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Fischer, Second by Beuthien to elect to not participate in the Social Security Tax Deferral proclamation. Ayes: All. </w:t>
      </w:r>
    </w:p>
    <w:p w:rsidR="00000000" w:rsidDel="00000000" w:rsidP="00000000" w:rsidRDefault="00000000" w:rsidRPr="00000000" w14:paraId="0000004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utility rate study was reviewed by the City Council. Council is reviewing a raise of $0.89 per month to cover the monthly metering fee and a raise of $0.11 per 100 gallons for the use of water. All other utility rates would remain unchanged at this time. </w:t>
      </w:r>
    </w:p>
    <w:p w:rsidR="00000000" w:rsidDel="00000000" w:rsidP="00000000" w:rsidRDefault="00000000" w:rsidRPr="00000000" w14:paraId="0000005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Council discussion in favor of purchasing a cellular meter reading system from Metering &amp; Technologies Solutions. The resolution to make the purchase will be drafted for the October meeting. </w:t>
      </w:r>
    </w:p>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Resolution No. 20-21 Resolution to Adopt City Of Grand Mound Procurement Policy to Comply with Federal Guidelines Applicable to Federal Grants was introduced by Fischer with a second by Schanze. Roll Call: Schanze- Aye, Brix- Aye, Fischer- Aye, Beuthien- Aye. Mayor Crosthwaite signed the Resolution. </w:t>
      </w:r>
    </w:p>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Schanze second by Brix to accept the Cemetery Storm Debris Removal bid from Arborists Advantage as the lowest bidder. Ayes All. </w:t>
      </w:r>
    </w:p>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Resolution No. 20-22 Resolution to award the Cemetery Storm Debris Removal Contract was introduced by Fischer with a second by Brix. Roll Call: Schanze- Aye, Brix- Aye, Fischer- Aye, Beuthien- Aye. Mayor Crosthwaite signed the Resolution. </w:t>
      </w:r>
    </w:p>
    <w:p w:rsidR="00000000" w:rsidDel="00000000" w:rsidP="00000000" w:rsidRDefault="00000000" w:rsidRPr="00000000" w14:paraId="0000005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Schanze, second by Beuthien to accept the Boulevard Storm Debris removal bid from Arborists Advantage. Ayes All. </w:t>
      </w:r>
    </w:p>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Resolution No. 20-23 Resolution to award the City Boulevard Storm Debris Removal Contract was introduced by Fischer with a second by Beuthien. Roll Call: Schanze- Aye, Brix- Aye, Fischer- Aye, Beuthien- Aye. Mayor Crosthwaite signed the Resolution. </w:t>
      </w:r>
    </w:p>
    <w:p w:rsidR="00000000" w:rsidDel="00000000" w:rsidP="00000000" w:rsidRDefault="00000000" w:rsidRPr="00000000" w14:paraId="0000005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Schanze second by Beuthien to utilize cash reserves as the financing options for a Skid Steer. Ayes; All. </w:t>
      </w:r>
    </w:p>
    <w:p w:rsidR="00000000" w:rsidDel="00000000" w:rsidP="00000000" w:rsidRDefault="00000000" w:rsidRPr="00000000" w14:paraId="0000005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Setting a Public Hearing was not introduced.</w:t>
      </w:r>
    </w:p>
    <w:p w:rsidR="00000000" w:rsidDel="00000000" w:rsidP="00000000" w:rsidRDefault="00000000" w:rsidRPr="00000000" w14:paraId="0000005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Resolution 20-24 Purchasing equipment over $25,000.00 (Skid Steer) was introduced by Fischer, with a second by Brix. Roll Call: Schanze- Aye, Brix- Aye, Fischer- Aye, Beuthien- Aye. Mayor Crosthwaite signed the Resolution. </w:t>
      </w:r>
    </w:p>
    <w:p w:rsidR="00000000" w:rsidDel="00000000" w:rsidP="00000000" w:rsidRDefault="00000000" w:rsidRPr="00000000" w14:paraId="0000005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Resolution 20-25 Adoption of the Comprehensive Plan and Future Land Use Map was introduced by Schanze with a second by Fischer. Roll Call: Schanze- Aye, Brix- Aye, Fischer- Aye, Beuthien- Aye. Mayor Crosthwaite signed the Resolution. </w:t>
      </w:r>
    </w:p>
    <w:p w:rsidR="00000000" w:rsidDel="00000000" w:rsidP="00000000" w:rsidRDefault="00000000" w:rsidRPr="00000000" w14:paraId="0000005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Fischer introduced the first reading of Ordinance No. 303-2020 Adoption of the Zoning Ordinance Chapter 166 Zoning Regulations and the Zoning Map and to waive the second and third readings, with a second by Schanze. Roll Call: Schanze- Aye, Brix- Aye, Fischer- Aye, Beuthien- Aye. Mayor Crosthwaite signed the Ordinance. The Ordinance will be posted and a summary published. </w:t>
      </w:r>
    </w:p>
    <w:p w:rsidR="00000000" w:rsidDel="00000000" w:rsidP="00000000" w:rsidRDefault="00000000" w:rsidRPr="00000000" w14:paraId="0000005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 Review Process: Council will complete all 3 employee reviews and return the forms to the Mayor at the October Council Meeting. </w:t>
      </w:r>
    </w:p>
    <w:p w:rsidR="00000000" w:rsidDel="00000000" w:rsidP="00000000" w:rsidRDefault="00000000" w:rsidRPr="00000000" w14:paraId="0000005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Lange reported chip sealing would be held off until early spring due to how late in the season it has become. Graffiti will be removed at the park. Cemetery shed to be removed with a quote for a replacement shed. Conner reported the Community Center roof is set to be finished by R. Geffers. The Museum’s cedar shake shingles are under warranty review by GIESE Roofing. Brix requested the broken street signs to be repaired. Fischer noted the new cell at CCASWA is complete. Junk/Junk vehicle letters will be sent to property owners for excessive accumulations. Sidewalk repair notices will be sent in the spring. </w:t>
      </w:r>
    </w:p>
    <w:p w:rsidR="00000000" w:rsidDel="00000000" w:rsidP="00000000" w:rsidRDefault="00000000" w:rsidRPr="00000000" w14:paraId="0000005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Schanze, second by Brix to adjourn at 9:05 p.m. Ayes; All. </w:t>
      </w:r>
    </w:p>
    <w:p w:rsidR="00000000" w:rsidDel="00000000" w:rsidP="00000000" w:rsidRDefault="00000000" w:rsidRPr="00000000" w14:paraId="0000005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Regular City Council meeting will be held at 7:00 p.m. on Monday, October 12th  2020</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at City Hall located at 615 Sunnyside St. in Grand Mound, IA 52751.</w:t>
      </w:r>
    </w:p>
    <w:p w:rsidR="00000000" w:rsidDel="00000000" w:rsidP="00000000" w:rsidRDefault="00000000" w:rsidRPr="00000000" w14:paraId="0000005F">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w:t>
      </w:r>
    </w:p>
    <w:p w:rsidR="00000000" w:rsidDel="00000000" w:rsidP="00000000" w:rsidRDefault="00000000" w:rsidRPr="00000000" w14:paraId="00000060">
      <w:pPr>
        <w:spacing w:after="240" w:befor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Kurt Crosthwaite, Mayor</w:t>
      </w:r>
    </w:p>
    <w:p w:rsidR="00000000" w:rsidDel="00000000" w:rsidP="00000000" w:rsidRDefault="00000000" w:rsidRPr="00000000" w14:paraId="0000006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w:t>
      </w:r>
    </w:p>
    <w:p w:rsidR="00000000" w:rsidDel="00000000" w:rsidP="00000000" w:rsidRDefault="00000000" w:rsidRPr="00000000" w14:paraId="0000006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Melissa Conner, City Clerk</w:t>
      </w:r>
    </w:p>
    <w:p w:rsidR="00000000" w:rsidDel="00000000" w:rsidP="00000000" w:rsidRDefault="00000000" w:rsidRPr="00000000" w14:paraId="0000006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spacing w:after="240" w:befor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minutes are not official minutes until approved by the City Council.”</w:t>
      </w:r>
    </w:p>
    <w:p w:rsidR="00000000" w:rsidDel="00000000" w:rsidP="00000000" w:rsidRDefault="00000000" w:rsidRPr="00000000" w14:paraId="00000066">
      <w:pPr>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right"/>
      <w:rPr/>
    </w:pPr>
    <w:r w:rsidDel="00000000" w:rsidR="00000000" w:rsidRPr="00000000">
      <w:rPr>
        <w:rtl w:val="0"/>
      </w:rPr>
      <w:t xml:space="preserve">Minutes 09.14.2020</w:t>
    </w:r>
  </w:p>
  <w:p w:rsidR="00000000" w:rsidDel="00000000" w:rsidP="00000000" w:rsidRDefault="00000000" w:rsidRPr="00000000" w14:paraId="00000068">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